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8C" w:rsidRPr="0026518C" w:rsidRDefault="0026518C" w:rsidP="0026518C">
      <w:pPr>
        <w:pBdr>
          <w:bottom w:val="single" w:sz="12" w:space="1" w:color="auto"/>
        </w:pBdr>
        <w:jc w:val="center"/>
        <w:outlineLvl w:val="0"/>
        <w:rPr>
          <w:b/>
        </w:rPr>
      </w:pPr>
      <w:r w:rsidRPr="006039EB">
        <w:rPr>
          <w:b/>
          <w:sz w:val="28"/>
          <w:szCs w:val="28"/>
        </w:rPr>
        <w:t xml:space="preserve">Автономная некоммерческая организация дополнительного образования «Национальный Центр непрерывного </w:t>
      </w:r>
      <w:proofErr w:type="gramStart"/>
      <w:r w:rsidRPr="006039EB">
        <w:rPr>
          <w:b/>
          <w:sz w:val="28"/>
          <w:szCs w:val="28"/>
        </w:rPr>
        <w:t>естественно-научного</w:t>
      </w:r>
      <w:proofErr w:type="gramEnd"/>
      <w:r w:rsidRPr="006039EB">
        <w:rPr>
          <w:b/>
          <w:sz w:val="28"/>
          <w:szCs w:val="28"/>
        </w:rPr>
        <w:t xml:space="preserve"> образования»</w:t>
      </w:r>
    </w:p>
    <w:p w:rsidR="0026518C" w:rsidRPr="00562EE3" w:rsidRDefault="0026518C" w:rsidP="0026518C">
      <w:pPr>
        <w:pBdr>
          <w:bottom w:val="single" w:sz="12" w:space="1" w:color="auto"/>
        </w:pBdr>
        <w:jc w:val="center"/>
        <w:outlineLvl w:val="0"/>
        <w:rPr>
          <w:b/>
        </w:rPr>
      </w:pPr>
      <w:r w:rsidRPr="00CD6CBB">
        <w:rPr>
          <w:b/>
        </w:rPr>
        <w:t xml:space="preserve">Адрес: </w:t>
      </w:r>
      <w:r>
        <w:rPr>
          <w:b/>
        </w:rPr>
        <w:t>123182</w:t>
      </w:r>
      <w:r w:rsidRPr="00D7173A">
        <w:rPr>
          <w:b/>
        </w:rPr>
        <w:t xml:space="preserve">, Москва, </w:t>
      </w:r>
      <w:r>
        <w:rPr>
          <w:b/>
        </w:rPr>
        <w:t>улица Пехотная</w:t>
      </w:r>
      <w:r w:rsidRPr="00D7173A">
        <w:rPr>
          <w:b/>
        </w:rPr>
        <w:t xml:space="preserve">, дом </w:t>
      </w:r>
      <w:r>
        <w:rPr>
          <w:b/>
        </w:rPr>
        <w:t>32</w:t>
      </w:r>
      <w:r w:rsidRPr="00D7173A">
        <w:rPr>
          <w:b/>
        </w:rPr>
        <w:t xml:space="preserve">, </w:t>
      </w:r>
      <w:r>
        <w:rPr>
          <w:b/>
        </w:rPr>
        <w:t>корп. 2</w:t>
      </w:r>
    </w:p>
    <w:p w:rsidR="0026518C" w:rsidRDefault="0026518C" w:rsidP="0026518C">
      <w:pPr>
        <w:pBdr>
          <w:bottom w:val="single" w:sz="12" w:space="1" w:color="auto"/>
        </w:pBdr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ИНН  7734269456 КПП 773401001</w:t>
      </w:r>
    </w:p>
    <w:p w:rsidR="0026518C" w:rsidRDefault="0026518C" w:rsidP="0026518C">
      <w:pPr>
        <w:pBdr>
          <w:bottom w:val="single" w:sz="12" w:space="1" w:color="auto"/>
        </w:pBdr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6518C" w:rsidRDefault="0026518C" w:rsidP="0026518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Полное название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>
              <w:rPr>
                <w:b/>
              </w:rPr>
              <w:t xml:space="preserve">Автономная некоммерческая организация дополнительного образования «Национальный Центр непрерывного </w:t>
            </w:r>
            <w:proofErr w:type="gramStart"/>
            <w:r>
              <w:rPr>
                <w:b/>
              </w:rPr>
              <w:t>естественно-научного</w:t>
            </w:r>
            <w:proofErr w:type="gramEnd"/>
            <w:r>
              <w:rPr>
                <w:b/>
              </w:rPr>
              <w:t xml:space="preserve"> образования»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 xml:space="preserve">Сокращенное название 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>
              <w:rPr>
                <w:b/>
              </w:rPr>
              <w:t>АНО «НЦНЕНО»</w:t>
            </w:r>
          </w:p>
        </w:tc>
      </w:tr>
      <w:tr w:rsidR="0026518C" w:rsidRPr="0050747D" w:rsidTr="00AB2E17">
        <w:tc>
          <w:tcPr>
            <w:tcW w:w="4785" w:type="dxa"/>
            <w:shd w:val="clear" w:color="auto" w:fill="auto"/>
          </w:tcPr>
          <w:p w:rsidR="0026518C" w:rsidRPr="0026518C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Сокращенное наименование на английском языке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 center for continuous science education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Юридический адрес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>
              <w:rPr>
                <w:b/>
              </w:rPr>
              <w:t>123182</w:t>
            </w:r>
            <w:r w:rsidRPr="00D7173A">
              <w:rPr>
                <w:b/>
              </w:rPr>
              <w:t xml:space="preserve">, Москва, </w:t>
            </w:r>
            <w:r>
              <w:rPr>
                <w:b/>
              </w:rPr>
              <w:t>улица Пехотная</w:t>
            </w:r>
            <w:r w:rsidRPr="00D7173A">
              <w:rPr>
                <w:b/>
              </w:rPr>
              <w:t xml:space="preserve">, дом </w:t>
            </w:r>
            <w:r>
              <w:rPr>
                <w:b/>
              </w:rPr>
              <w:t>32</w:t>
            </w:r>
            <w:r w:rsidRPr="00D7173A">
              <w:rPr>
                <w:b/>
              </w:rPr>
              <w:t xml:space="preserve">, </w:t>
            </w:r>
            <w:r>
              <w:rPr>
                <w:b/>
              </w:rPr>
              <w:t>корп. 2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Почтовый адрес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 xml:space="preserve">119002, Москва, Большой </w:t>
            </w:r>
            <w:proofErr w:type="spellStart"/>
            <w:r w:rsidRPr="00D7173A">
              <w:rPr>
                <w:b/>
              </w:rPr>
              <w:t>Власьевский</w:t>
            </w:r>
            <w:proofErr w:type="spellEnd"/>
            <w:r w:rsidRPr="00D7173A">
              <w:rPr>
                <w:b/>
              </w:rPr>
              <w:t xml:space="preserve"> переулок, дом 11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телефон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8(499) 241-05-00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 xml:space="preserve">ИНН/КПП 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>
              <w:rPr>
                <w:b/>
              </w:rPr>
              <w:t>7734269456/ 773401001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ОГРН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>
              <w:rPr>
                <w:b/>
              </w:rPr>
              <w:t>1107799036300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 xml:space="preserve">ОКПО 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>
              <w:rPr>
                <w:b/>
              </w:rPr>
              <w:t>69743387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Банковские реквизиты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 xml:space="preserve">            </w:t>
            </w:r>
            <w:proofErr w:type="gramStart"/>
            <w:r w:rsidRPr="00D7173A">
              <w:rPr>
                <w:b/>
              </w:rPr>
              <w:t>р</w:t>
            </w:r>
            <w:proofErr w:type="gramEnd"/>
            <w:r w:rsidRPr="00D7173A">
              <w:rPr>
                <w:b/>
              </w:rPr>
              <w:t xml:space="preserve">/с </w:t>
            </w:r>
            <w:r>
              <w:rPr>
                <w:b/>
              </w:rPr>
              <w:t>40703810938180000315</w:t>
            </w:r>
          </w:p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ПАО СБЕРБАНК, Г.МОСКВА</w:t>
            </w:r>
          </w:p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БИК 044525225</w:t>
            </w:r>
          </w:p>
          <w:p w:rsidR="0026518C" w:rsidRPr="00D7173A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>кс 30101810400000000225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>EURO account</w:t>
            </w:r>
            <w:r>
              <w:rPr>
                <w:b/>
                <w:lang w:val="en-US"/>
              </w:rPr>
              <w:t xml:space="preserve"> National center for continuous science education</w:t>
            </w:r>
            <w:r w:rsidRPr="00D7173A">
              <w:rPr>
                <w:b/>
                <w:lang w:val="en-US"/>
              </w:rPr>
              <w:t>: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>Intermediary bank: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 xml:space="preserve">Deutsche Bank AG  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>FRANKFURT AM MAIN, GERMANY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>SWIFT: DEUTDEFF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proofErr w:type="spellStart"/>
            <w:r w:rsidRPr="00D7173A">
              <w:rPr>
                <w:b/>
                <w:lang w:val="en-US"/>
              </w:rPr>
              <w:t>Acc</w:t>
            </w:r>
            <w:proofErr w:type="spellEnd"/>
            <w:r w:rsidRPr="00D7173A">
              <w:rPr>
                <w:b/>
                <w:lang w:val="en-US"/>
              </w:rPr>
              <w:t xml:space="preserve">: 10094987261000           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proofErr w:type="spellStart"/>
            <w:r w:rsidRPr="00D7173A">
              <w:rPr>
                <w:b/>
                <w:lang w:val="en-US"/>
              </w:rPr>
              <w:t>Beneficiary</w:t>
            </w:r>
            <w:r w:rsidRPr="00D7173A">
              <w:rPr>
                <w:b/>
                <w:vertAlign w:val="superscript"/>
                <w:lang w:val="en-US"/>
              </w:rPr>
              <w:t>,</w:t>
            </w:r>
            <w:r w:rsidRPr="00D7173A">
              <w:rPr>
                <w:b/>
                <w:lang w:val="en-US"/>
              </w:rPr>
              <w:t>s</w:t>
            </w:r>
            <w:proofErr w:type="spellEnd"/>
            <w:r w:rsidRPr="00D7173A">
              <w:rPr>
                <w:b/>
                <w:lang w:val="en-US"/>
              </w:rPr>
              <w:t xml:space="preserve"> bank: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 xml:space="preserve"> SBERBANK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 xml:space="preserve">Moscow, Russia, 117997, </w:t>
            </w:r>
            <w:proofErr w:type="spellStart"/>
            <w:r w:rsidRPr="00D7173A">
              <w:rPr>
                <w:b/>
                <w:lang w:val="en-US"/>
              </w:rPr>
              <w:t>Vavilova</w:t>
            </w:r>
            <w:proofErr w:type="spellEnd"/>
            <w:r w:rsidRPr="00D7173A">
              <w:rPr>
                <w:b/>
                <w:lang w:val="en-US"/>
              </w:rPr>
              <w:t xml:space="preserve"> 19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 xml:space="preserve">SWIFT:    SABRRUMM                                                                                                                    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>Beneficiary:</w:t>
            </w:r>
          </w:p>
          <w:p w:rsidR="0026518C" w:rsidRPr="00D7173A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  <w:lang w:val="en-US"/>
              </w:rPr>
              <w:t>Pixel</w:t>
            </w:r>
          </w:p>
          <w:p w:rsidR="0026518C" w:rsidRPr="00E43195" w:rsidRDefault="0026518C" w:rsidP="00AB2E17">
            <w:pPr>
              <w:rPr>
                <w:b/>
              </w:rPr>
            </w:pPr>
            <w:r w:rsidRPr="00D7173A">
              <w:rPr>
                <w:b/>
              </w:rPr>
              <w:t xml:space="preserve">        </w:t>
            </w:r>
            <w:proofErr w:type="spellStart"/>
            <w:r w:rsidRPr="00D7173A">
              <w:rPr>
                <w:b/>
                <w:lang w:val="en-US"/>
              </w:rPr>
              <w:t>Acc</w:t>
            </w:r>
            <w:proofErr w:type="spellEnd"/>
            <w:r w:rsidRPr="00D7173A">
              <w:rPr>
                <w:b/>
                <w:lang w:val="en-US"/>
              </w:rPr>
              <w:t xml:space="preserve">: </w:t>
            </w:r>
            <w:r>
              <w:rPr>
                <w:b/>
              </w:rPr>
              <w:t>40703978538000000465</w:t>
            </w:r>
          </w:p>
        </w:tc>
      </w:tr>
      <w:tr w:rsidR="0026518C" w:rsidRPr="00D7173A" w:rsidTr="00AB2E17">
        <w:tc>
          <w:tcPr>
            <w:tcW w:w="4785" w:type="dxa"/>
            <w:shd w:val="clear" w:color="auto" w:fill="auto"/>
          </w:tcPr>
          <w:p w:rsidR="0026518C" w:rsidRPr="00D7173A" w:rsidRDefault="0050747D" w:rsidP="00AB2E17">
            <w:pPr>
              <w:rPr>
                <w:b/>
              </w:rPr>
            </w:pPr>
            <w:r>
              <w:rPr>
                <w:b/>
              </w:rPr>
              <w:t xml:space="preserve">Исполнительный </w:t>
            </w:r>
            <w:bookmarkStart w:id="0" w:name="_GoBack"/>
            <w:bookmarkEnd w:id="0"/>
            <w:r w:rsidR="0026518C" w:rsidRPr="00D7173A">
              <w:rPr>
                <w:b/>
              </w:rPr>
              <w:t xml:space="preserve"> директор                                                           </w:t>
            </w:r>
          </w:p>
        </w:tc>
        <w:tc>
          <w:tcPr>
            <w:tcW w:w="5246" w:type="dxa"/>
            <w:shd w:val="clear" w:color="auto" w:fill="auto"/>
          </w:tcPr>
          <w:p w:rsidR="0026518C" w:rsidRPr="00D7173A" w:rsidRDefault="0026518C" w:rsidP="00AB2E17">
            <w:pPr>
              <w:rPr>
                <w:b/>
              </w:rPr>
            </w:pPr>
            <w:proofErr w:type="spellStart"/>
            <w:r>
              <w:rPr>
                <w:b/>
              </w:rPr>
              <w:t>Фурин</w:t>
            </w:r>
            <w:proofErr w:type="spellEnd"/>
            <w:r>
              <w:rPr>
                <w:b/>
              </w:rPr>
              <w:t xml:space="preserve"> Виктор Владимирович</w:t>
            </w:r>
            <w:r w:rsidRPr="00D7173A">
              <w:rPr>
                <w:b/>
              </w:rPr>
              <w:t xml:space="preserve">  (</w:t>
            </w:r>
            <w:proofErr w:type="spellStart"/>
            <w:r>
              <w:rPr>
                <w:b/>
                <w:lang w:val="en-US"/>
              </w:rPr>
              <w:t>Furin</w:t>
            </w:r>
            <w:proofErr w:type="spellEnd"/>
            <w:r w:rsidRPr="006039EB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 w:rsidRPr="00D7173A">
              <w:rPr>
                <w:b/>
              </w:rPr>
              <w:t>.)</w:t>
            </w:r>
          </w:p>
          <w:p w:rsidR="0026518C" w:rsidRPr="006039EB" w:rsidRDefault="0026518C" w:rsidP="00AB2E17">
            <w:pPr>
              <w:rPr>
                <w:b/>
                <w:lang w:val="en-US"/>
              </w:rPr>
            </w:pPr>
            <w:r w:rsidRPr="00D7173A">
              <w:rPr>
                <w:b/>
              </w:rPr>
              <w:t xml:space="preserve">            +7(903) </w:t>
            </w:r>
            <w:r>
              <w:rPr>
                <w:b/>
                <w:lang w:val="en-US"/>
              </w:rPr>
              <w:t>726-62-02</w:t>
            </w:r>
          </w:p>
        </w:tc>
      </w:tr>
    </w:tbl>
    <w:p w:rsidR="0026518C" w:rsidRDefault="0026518C" w:rsidP="0026518C">
      <w:pPr>
        <w:rPr>
          <w:b/>
        </w:rPr>
      </w:pPr>
    </w:p>
    <w:p w:rsidR="0026518C" w:rsidRDefault="0026518C" w:rsidP="0026518C">
      <w:pPr>
        <w:rPr>
          <w:b/>
        </w:rPr>
      </w:pPr>
    </w:p>
    <w:p w:rsidR="0026518C" w:rsidRDefault="0026518C" w:rsidP="0026518C">
      <w:pPr>
        <w:ind w:firstLine="708"/>
      </w:pPr>
    </w:p>
    <w:p w:rsidR="0026518C" w:rsidRDefault="0026518C" w:rsidP="0026518C">
      <w:pPr>
        <w:ind w:firstLine="708"/>
      </w:pPr>
    </w:p>
    <w:p w:rsidR="00E0376F" w:rsidRDefault="00E0376F"/>
    <w:sectPr w:rsidR="00E0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C6"/>
    <w:rsid w:val="0026518C"/>
    <w:rsid w:val="0050747D"/>
    <w:rsid w:val="009020C6"/>
    <w:rsid w:val="00E0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 Работа</dc:creator>
  <cp:keywords/>
  <dc:description/>
  <cp:lastModifiedBy>user</cp:lastModifiedBy>
  <cp:revision>4</cp:revision>
  <dcterms:created xsi:type="dcterms:W3CDTF">2018-04-25T09:23:00Z</dcterms:created>
  <dcterms:modified xsi:type="dcterms:W3CDTF">2019-07-22T14:43:00Z</dcterms:modified>
</cp:coreProperties>
</file>